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сентября 2013 г. N 29950</w:t>
      </w:r>
    </w:p>
    <w:p w:rsidR="00FE7581" w:rsidRDefault="00FE75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августа 2013 г. N 529н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НОМЕНКЛАТУРЫ МЕДИЦИНСКИХ ОРГАНИЗАЦИЙ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медицинских организаций согласно приложению.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7 октября 2005 г. N 627 "Об утверждении Единой номенклатуры государственных и муниципальных учреждений здравоохранения" (зарегистрирован Министерством юстиции Российской Федерации 12 октября 2005 г., регистрационный N 7070);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19 февраля 2007 г. N 120 "О внесении изменений в приказ Министерства здравоохранения и социального развития Российской Федерации от 7 октября 2005 года N 627 "Об утверждении Единой номенклатуры государственных учреждений здравоохранения" (зарегистрирован Министерством юстиции Российской Федерации 22 марта 2007 г., регистрационный N 9157);</w:t>
      </w:r>
      <w:proofErr w:type="gramEnd"/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19 ноября 2008 г. N 653н "О внесении изменения в приложение к приказу Министерства здравоохранения и социального развития Российской Федерации от 7 октября 2005 г. N 627 "Об утверждении Единой номенклатуры государственных и муниципальных учреждений здравоохранения" (зарегистрирован Министерством юстиции Российской Федерации 22 декабря 2008 г., регистрационный N 12921).</w:t>
      </w:r>
      <w:proofErr w:type="gramEnd"/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августа 2013 г. N 529н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НОМЕНКЛАТУРА МЕДИЦИНСКИХ ОРГАНИЗАЦИЙ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I. Номенклатура медицинских организаций &lt;*&gt; по виду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деятельности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Медицинские организации, в которых располагаются структурные подразделения образовательных и научных организаций, на базе которых осуществляется практическая подготовка медицинских работников (клинические базы), включают в свое наименование слово </w:t>
      </w:r>
      <w:r>
        <w:rPr>
          <w:rFonts w:ascii="Calibri" w:hAnsi="Calibri" w:cs="Calibri"/>
        </w:rPr>
        <w:lastRenderedPageBreak/>
        <w:t>"клинический".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1. Лечебно-профилактические медицинские организации: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Больница (в том числе детская).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Больница скорой медицинской помощи.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Участковая больница.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Специализированные больницы (в том числе по профилю медицинской помощи), а также специализированные больницы государственной и муниципальной систем здравоохранения: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гинекологическая;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гериатрическая;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инфекционная, в том числе детская;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реабилитации, в том числе детская;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психиатрическая, в том числе детская;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психиатрическая</w:t>
      </w:r>
      <w:proofErr w:type="gramEnd"/>
      <w:r>
        <w:rPr>
          <w:rFonts w:ascii="Calibri" w:hAnsi="Calibri" w:cs="Calibri"/>
        </w:rPr>
        <w:t xml:space="preserve"> (стационар) специализированного типа;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психиатрическая</w:t>
      </w:r>
      <w:proofErr w:type="gramEnd"/>
      <w:r>
        <w:rPr>
          <w:rFonts w:ascii="Calibri" w:hAnsi="Calibri" w:cs="Calibri"/>
        </w:rPr>
        <w:t xml:space="preserve"> (стационар) специализированного типа с интенсивным наблюдением;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психоневрологическая, в том числе детская;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туберкулезная, в том числе детская.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Родильный дом.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Госпиталь.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Медико-санитарная часть, в том числе центральная.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Дом (больница) сестринского ухода.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Хоспис.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Лепрозорий.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Диспансеры, в том числе диспансеры государственной и муниципальной систем здравоохранения: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врачебно-физкультурный;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противотуберкулезный;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психоневрологический;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эндокринологический.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Амбулатория, в том числе врачебная.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Поликлиники (в том числе детские), а также поликлиники государственной и муниципальной систем здравоохранения: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консультативно-диагностическая, в том числе детская;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психотерапевтическая;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стоматологическая, в том числе детская;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физиотерапевтическая.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Женская консультация.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Дом ребенка, в том числе специализированный.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Молочная кухня.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1.17. Центры (в том числе детские), а также специализированные центры государственной и муниципальной систем здравоохранения: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вспомогательных репродуктивных технологий;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высоких медицинских технологий, в том числе по профилю медицинской помощи;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гериатрический;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диабетологический;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здоровья;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консультативно-диагностический,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детский;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лечебного и профилактического питания;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лечебно-реабилитационный;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физкультуры и спортивной медицины;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мануальной терапии;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медико-генетический</w:t>
      </w:r>
      <w:proofErr w:type="gramEnd"/>
      <w:r>
        <w:rPr>
          <w:rFonts w:ascii="Calibri" w:hAnsi="Calibri" w:cs="Calibri"/>
        </w:rPr>
        <w:t xml:space="preserve"> (консультация);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 для воинов-интернационалистов;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реабилитации, в том числе детский;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 для инвалидов и детей-инвалидов с последствиями детского церебрального паралича;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и реабилитации инвалидов;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паралича, самостоятельно не передвигающихся и себя не обслуживающих;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больных наркоманией;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медико-хирургический;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многопрофильный;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врачебной практики (семейной медицины);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материнства и детства;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здоровья семьи и репродукции;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репродуктивного здоровья подростков;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патологии речи и нейрореабилитации;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перинатальный;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патологии;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и борьбы со СПИД;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психофизиологической диагностики;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реабилитации слуха;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реабилитационный;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специализированные (по профилям медицинской помощи);</w:t>
      </w:r>
      <w:proofErr w:type="gramEnd"/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видов медицинской помощи;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сурдологический.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Медицинские организации скорой медицинской помощи и переливания крови: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станция скорой медицинской помощи;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станция переливания крови;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крови.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1.19. Санаторно-курортные организации: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бальнеологическая лечебница;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грязелечебница;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курортная поликлиника;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санатории для детей, в том числе для детей с родителями;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санаторий-профилакторий;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санаторный оздоровительный лагерь круглогодичного действия.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2. Медицинские организации особого типа: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Центры: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медицинской профилактики;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медицины катастроф;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мобилизационных резервов "Резерв";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информационно-аналитический;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биофизический;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военно-врачебной экспертизы;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экспертизы.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Бюро: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статистики;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патолого-анатомическое</w:t>
      </w:r>
      <w:proofErr w:type="gramEnd"/>
      <w:r>
        <w:rPr>
          <w:rFonts w:ascii="Calibri" w:hAnsi="Calibri" w:cs="Calibri"/>
        </w:rPr>
        <w:t>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экспертизы.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Лаборатории: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клинико-диагностическая</w:t>
      </w:r>
      <w:proofErr w:type="gramEnd"/>
      <w:r>
        <w:rPr>
          <w:rFonts w:ascii="Calibri" w:hAnsi="Calibri" w:cs="Calibri"/>
        </w:rPr>
        <w:t>;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бактериологическая</w:t>
      </w:r>
      <w:proofErr w:type="gramEnd"/>
      <w:r>
        <w:rPr>
          <w:rFonts w:ascii="Calibri" w:hAnsi="Calibri" w:cs="Calibri"/>
        </w:rPr>
        <w:t>, в том числе по диагностике туберкулеза.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Медицинский отряд, в том числе специального назначения (военного округа, флота).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53"/>
      <w:bookmarkEnd w:id="6"/>
      <w:r>
        <w:rPr>
          <w:rFonts w:ascii="Calibri" w:hAnsi="Calibri" w:cs="Calibri"/>
        </w:rPr>
        <w:t>3. Медицинские организации по надзору в сфере защиты прав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человека: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Центры гигиены и эпидемиологии.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Противочумный центр (станция).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Дезинфекционный центр (станция).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Центр гигиенического образования населения.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Центр государственного санитарно-эпидемиологического надзора.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II. Номенклатура медицинских организаций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 муниципальной систем здравоохранения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территориальному признаку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Федеральные.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Краевые, республиканские, областные, окружные.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Муниципальные.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Межрайонные.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Районные.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Городские.</w:t>
      </w: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581" w:rsidRDefault="00FE75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1207" w:rsidRDefault="00241207">
      <w:bookmarkStart w:id="8" w:name="_GoBack"/>
      <w:bookmarkEnd w:id="8"/>
    </w:p>
    <w:sectPr w:rsidR="00241207" w:rsidSect="002C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1"/>
    <w:rsid w:val="00117ED8"/>
    <w:rsid w:val="00160E83"/>
    <w:rsid w:val="00241207"/>
    <w:rsid w:val="00890D05"/>
    <w:rsid w:val="00AE31E2"/>
    <w:rsid w:val="00CF1EE2"/>
    <w:rsid w:val="00D96094"/>
    <w:rsid w:val="00E804AE"/>
    <w:rsid w:val="00FE019F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024F263B8B1A3194197E82C3EC1D743ABF548FB878C1DA3CD31BBmAE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024F263B8B1A3194197E82C3EC1D74DAFF545F9878C1DA3CD31BBmAE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024F263B8B1A3194197E82C3EC1D743ABF042FA878C1DA3CD31BBmAE6J" TargetMode="External"/><Relationship Id="rId5" Type="http://schemas.openxmlformats.org/officeDocument/2006/relationships/hyperlink" Target="consultantplus://offline/ref=51E024F263B8B1A3194197E82C3EC1D74AADF745F98BD117AB943DB9A178F23826759C6579C9504Am3E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2013-11-19T09:04:00Z</dcterms:created>
  <dcterms:modified xsi:type="dcterms:W3CDTF">2013-11-19T09:04:00Z</dcterms:modified>
</cp:coreProperties>
</file>